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971546" w:rsidRDefault="00466BEE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06 апреля 2015</w:t>
      </w:r>
      <w:r w:rsidR="004449D8">
        <w:rPr>
          <w:rFonts w:ascii="Calibri" w:eastAsia="Calibri" w:hAnsi="Calibri" w:cs="Calibri"/>
          <w:sz w:val="28"/>
          <w:szCs w:val="28"/>
        </w:rPr>
        <w:t xml:space="preserve"> года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                             </w:t>
      </w:r>
      <w:r w:rsidR="009064A2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</w:t>
      </w:r>
      <w:r w:rsidR="008B71D3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</w:t>
      </w:r>
      <w:r w:rsidR="00971546">
        <w:rPr>
          <w:rFonts w:ascii="Calibri" w:eastAsia="Calibri" w:hAnsi="Calibri" w:cs="Calibri"/>
          <w:sz w:val="28"/>
          <w:szCs w:val="28"/>
        </w:rPr>
        <w:t xml:space="preserve"> </w:t>
      </w:r>
      <w:r w:rsidR="004449D8">
        <w:rPr>
          <w:rFonts w:ascii="Calibri" w:eastAsia="Calibri" w:hAnsi="Calibri" w:cs="Calibri"/>
          <w:sz w:val="28"/>
          <w:szCs w:val="28"/>
        </w:rPr>
        <w:t xml:space="preserve"> 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>
        <w:rPr>
          <w:rFonts w:ascii="Calibri" w:eastAsia="Calibri" w:hAnsi="Calibri" w:cs="Calibri"/>
          <w:sz w:val="28"/>
          <w:szCs w:val="28"/>
        </w:rPr>
        <w:t>22</w:t>
      </w:r>
    </w:p>
    <w:p w:rsidR="008B71D3" w:rsidRDefault="008B71D3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2912C0" w:rsidRDefault="008B71D3" w:rsidP="00971546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8B71D3"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  <w:r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8B71D3" w:rsidRDefault="008B71D3" w:rsidP="008B71D3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</w:t>
      </w:r>
      <w:proofErr w:type="gramStart"/>
      <w:r>
        <w:rPr>
          <w:rFonts w:ascii="Calibri" w:eastAsia="Calibri" w:hAnsi="Calibri" w:cs="Calibri"/>
          <w:sz w:val="28"/>
          <w:szCs w:val="28"/>
        </w:rPr>
        <w:t>В соответствии со ст. 28 Федерального закона от 06.10.2013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 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 утверждённым решением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 от  15.08.2007 № 57, </w:t>
      </w:r>
      <w:r w:rsidR="003E630E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</w:rPr>
        <w:t>постановляю:</w:t>
      </w:r>
      <w:proofErr w:type="gramEnd"/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1. Назначить публичные слушания по проекту </w:t>
      </w:r>
      <w:r w:rsidR="00466BEE">
        <w:rPr>
          <w:rFonts w:ascii="Calibri" w:eastAsia="Calibri" w:hAnsi="Calibri" w:cs="Calibri"/>
          <w:sz w:val="28"/>
          <w:szCs w:val="28"/>
        </w:rPr>
        <w:t xml:space="preserve">схем </w:t>
      </w:r>
      <w:r w:rsidR="00857522">
        <w:rPr>
          <w:rFonts w:ascii="Calibri" w:eastAsia="Calibri" w:hAnsi="Calibri" w:cs="Calibri"/>
          <w:sz w:val="28"/>
          <w:szCs w:val="28"/>
        </w:rPr>
        <w:t xml:space="preserve">теплоснабжения, </w:t>
      </w:r>
      <w:r w:rsidR="00466BEE">
        <w:rPr>
          <w:rFonts w:ascii="Calibri" w:eastAsia="Calibri" w:hAnsi="Calibri" w:cs="Calibri"/>
          <w:sz w:val="28"/>
          <w:szCs w:val="28"/>
        </w:rPr>
        <w:t>водоснабжения, водоотвед</w:t>
      </w:r>
      <w:r w:rsidR="00857522">
        <w:rPr>
          <w:rFonts w:ascii="Calibri" w:eastAsia="Calibri" w:hAnsi="Calibri" w:cs="Calibri"/>
          <w:sz w:val="28"/>
          <w:szCs w:val="28"/>
        </w:rPr>
        <w:t>е</w:t>
      </w:r>
      <w:r w:rsidR="00466BEE">
        <w:rPr>
          <w:rFonts w:ascii="Calibri" w:eastAsia="Calibri" w:hAnsi="Calibri" w:cs="Calibri"/>
          <w:sz w:val="28"/>
          <w:szCs w:val="28"/>
        </w:rPr>
        <w:t>ния</w:t>
      </w:r>
      <w:r w:rsidR="003E630E">
        <w:rPr>
          <w:rFonts w:ascii="Calibri" w:eastAsia="Calibri" w:hAnsi="Calibri" w:cs="Calibri"/>
          <w:sz w:val="28"/>
          <w:szCs w:val="28"/>
        </w:rPr>
        <w:t xml:space="preserve"> в муниципальном образовании «</w:t>
      </w:r>
      <w:proofErr w:type="spellStart"/>
      <w:r w:rsidR="003E630E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3E630E">
        <w:rPr>
          <w:rFonts w:ascii="Calibri" w:eastAsia="Calibri" w:hAnsi="Calibri" w:cs="Calibri"/>
          <w:sz w:val="28"/>
          <w:szCs w:val="28"/>
        </w:rPr>
        <w:t>»  Шенкурского района  Архангельской области.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2. Публичные слушания провести </w:t>
      </w:r>
      <w:r w:rsidR="00D82E83">
        <w:rPr>
          <w:rFonts w:ascii="Calibri" w:eastAsia="Calibri" w:hAnsi="Calibri" w:cs="Calibri"/>
          <w:sz w:val="28"/>
          <w:szCs w:val="28"/>
        </w:rPr>
        <w:t>20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D82E83">
        <w:rPr>
          <w:rFonts w:ascii="Calibri" w:eastAsia="Calibri" w:hAnsi="Calibri" w:cs="Calibri"/>
          <w:sz w:val="28"/>
          <w:szCs w:val="28"/>
        </w:rPr>
        <w:t xml:space="preserve">апреля </w:t>
      </w:r>
      <w:r>
        <w:rPr>
          <w:rFonts w:ascii="Calibri" w:eastAsia="Calibri" w:hAnsi="Calibri" w:cs="Calibri"/>
          <w:sz w:val="28"/>
          <w:szCs w:val="28"/>
        </w:rPr>
        <w:t xml:space="preserve"> 2014 года в 15.00 часов по адресу: ул. Центральная, д. 54, с. 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>
        <w:rPr>
          <w:rFonts w:ascii="Calibri" w:eastAsia="Calibri" w:hAnsi="Calibri" w:cs="Calibri"/>
          <w:sz w:val="28"/>
          <w:szCs w:val="28"/>
        </w:rPr>
        <w:t>, Шенкурского района Архангельской области.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3. Назначить временную комиссию по проведению публичных слушаний в составе: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О.А. – глава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</w:t>
      </w:r>
    </w:p>
    <w:p w:rsidR="00335A7D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Котрехова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О.П. - </w:t>
      </w:r>
      <w:r w:rsidR="008B71D3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депутат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</w:t>
      </w:r>
      <w:r w:rsidR="00335A7D">
        <w:rPr>
          <w:rFonts w:ascii="Calibri" w:eastAsia="Calibri" w:hAnsi="Calibri" w:cs="Calibri"/>
          <w:sz w:val="28"/>
          <w:szCs w:val="28"/>
        </w:rPr>
        <w:t>,</w:t>
      </w:r>
    </w:p>
    <w:p w:rsidR="008B71D3" w:rsidRDefault="00335A7D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Котова Е.В. – специалист  1 категории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</w:t>
      </w:r>
      <w:r w:rsidR="00597609">
        <w:rPr>
          <w:rFonts w:ascii="Calibri" w:eastAsia="Calibri" w:hAnsi="Calibri" w:cs="Calibri"/>
          <w:sz w:val="28"/>
          <w:szCs w:val="28"/>
        </w:rPr>
        <w:t>.</w:t>
      </w:r>
    </w:p>
    <w:p w:rsidR="00597609" w:rsidRDefault="00597609" w:rsidP="00597609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4. Назначить местом приёма письменных предложений помещение администрации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по адресу: ул. Центральная, д. 54, с. 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>
        <w:rPr>
          <w:rFonts w:ascii="Calibri" w:eastAsia="Calibri" w:hAnsi="Calibri" w:cs="Calibri"/>
          <w:sz w:val="28"/>
          <w:szCs w:val="28"/>
        </w:rPr>
        <w:t>, Шенкурского района Архангельской области.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Предложения принимаются с  </w:t>
      </w:r>
      <w:r w:rsidR="00335A7D">
        <w:rPr>
          <w:rFonts w:ascii="Calibri" w:eastAsia="Calibri" w:hAnsi="Calibri" w:cs="Calibri"/>
          <w:sz w:val="28"/>
          <w:szCs w:val="28"/>
        </w:rPr>
        <w:t xml:space="preserve">07 апреля </w:t>
      </w:r>
      <w:r>
        <w:rPr>
          <w:rFonts w:ascii="Calibri" w:eastAsia="Calibri" w:hAnsi="Calibri" w:cs="Calibri"/>
          <w:sz w:val="28"/>
          <w:szCs w:val="28"/>
        </w:rPr>
        <w:t xml:space="preserve">  по </w:t>
      </w:r>
      <w:r w:rsidR="00335A7D">
        <w:rPr>
          <w:rFonts w:ascii="Calibri" w:eastAsia="Calibri" w:hAnsi="Calibri" w:cs="Calibri"/>
          <w:sz w:val="28"/>
          <w:szCs w:val="28"/>
        </w:rPr>
        <w:t>17 апреля</w:t>
      </w:r>
      <w:r>
        <w:rPr>
          <w:rFonts w:ascii="Calibri" w:eastAsia="Calibri" w:hAnsi="Calibri" w:cs="Calibri"/>
          <w:sz w:val="28"/>
          <w:szCs w:val="28"/>
        </w:rPr>
        <w:t xml:space="preserve"> 201</w:t>
      </w:r>
      <w:r w:rsidR="00335A7D">
        <w:rPr>
          <w:rFonts w:ascii="Calibri" w:eastAsia="Calibri" w:hAnsi="Calibri" w:cs="Calibri"/>
          <w:sz w:val="28"/>
          <w:szCs w:val="28"/>
        </w:rPr>
        <w:t>5 года включительно с  9.00 до  1</w:t>
      </w:r>
      <w:r w:rsidR="00B241CE">
        <w:rPr>
          <w:rFonts w:ascii="Calibri" w:eastAsia="Calibri" w:hAnsi="Calibri" w:cs="Calibri"/>
          <w:sz w:val="28"/>
          <w:szCs w:val="28"/>
        </w:rPr>
        <w:t>7</w:t>
      </w:r>
      <w:r>
        <w:rPr>
          <w:rFonts w:ascii="Calibri" w:eastAsia="Calibri" w:hAnsi="Calibri" w:cs="Calibri"/>
          <w:sz w:val="28"/>
          <w:szCs w:val="28"/>
        </w:rPr>
        <w:t>.00 часов</w:t>
      </w:r>
      <w:r w:rsidR="00B241CE">
        <w:rPr>
          <w:rFonts w:ascii="Calibri" w:eastAsia="Calibri" w:hAnsi="Calibri" w:cs="Calibri"/>
          <w:sz w:val="28"/>
          <w:szCs w:val="28"/>
        </w:rPr>
        <w:t xml:space="preserve"> (перерыв с 13.00 часов до  14</w:t>
      </w:r>
      <w:r w:rsidR="00335A7D">
        <w:rPr>
          <w:rFonts w:ascii="Calibri" w:eastAsia="Calibri" w:hAnsi="Calibri" w:cs="Calibri"/>
          <w:sz w:val="28"/>
          <w:szCs w:val="28"/>
        </w:rPr>
        <w:t>.</w:t>
      </w:r>
      <w:r w:rsidR="00B241CE">
        <w:rPr>
          <w:rFonts w:ascii="Calibri" w:eastAsia="Calibri" w:hAnsi="Calibri" w:cs="Calibri"/>
          <w:sz w:val="28"/>
          <w:szCs w:val="28"/>
        </w:rPr>
        <w:t>00 часов).</w:t>
      </w:r>
      <w:bookmarkStart w:id="0" w:name="_GoBack"/>
      <w:bookmarkEnd w:id="0"/>
    </w:p>
    <w:p w:rsidR="00597609" w:rsidRPr="008B71D3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5. Настоящее постановление опубликовать в «Информационном листе»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</w:t>
      </w:r>
      <w:r w:rsidR="00335A7D">
        <w:rPr>
          <w:rFonts w:ascii="Calibri" w:eastAsia="Calibri" w:hAnsi="Calibri" w:cs="Calibri"/>
          <w:sz w:val="28"/>
          <w:szCs w:val="28"/>
        </w:rPr>
        <w:t>.</w:t>
      </w:r>
    </w:p>
    <w:p w:rsidR="00536054" w:rsidRPr="00524BF9" w:rsidRDefault="00524BF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E365CA" w:rsidRPr="00BB0693" w:rsidRDefault="00335A7D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Г</w:t>
      </w:r>
      <w:r w:rsidR="00E365CA" w:rsidRPr="00BB0693">
        <w:rPr>
          <w:rFonts w:ascii="Calibri" w:eastAsia="Calibri" w:hAnsi="Calibri" w:cs="Calibri"/>
          <w:sz w:val="28"/>
          <w:szCs w:val="28"/>
        </w:rPr>
        <w:t>лав</w:t>
      </w:r>
      <w:r>
        <w:rPr>
          <w:rFonts w:ascii="Calibri" w:eastAsia="Calibri" w:hAnsi="Calibri" w:cs="Calibri"/>
          <w:sz w:val="28"/>
          <w:szCs w:val="28"/>
        </w:rPr>
        <w:t>а</w:t>
      </w:r>
      <w:r w:rsidR="00E365CA" w:rsidRPr="00BB0693">
        <w:rPr>
          <w:rFonts w:ascii="Calibri" w:eastAsia="Calibri" w:hAnsi="Calibri" w:cs="Calibri"/>
          <w:sz w:val="28"/>
          <w:szCs w:val="28"/>
        </w:rPr>
        <w:t xml:space="preserve"> администрации</w:t>
      </w:r>
    </w:p>
    <w:p w:rsidR="00342FDD" w:rsidRPr="00335A7D" w:rsidRDefault="00E365CA" w:rsidP="00335A7D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</w:t>
      </w:r>
      <w:r w:rsidR="00335A7D">
        <w:rPr>
          <w:rFonts w:ascii="Calibri" w:eastAsia="Calibri" w:hAnsi="Calibri" w:cs="Calibri"/>
          <w:sz w:val="28"/>
          <w:szCs w:val="28"/>
        </w:rPr>
        <w:t xml:space="preserve">  </w:t>
      </w:r>
      <w:r w:rsidRPr="00BB0693">
        <w:rPr>
          <w:rFonts w:ascii="Calibri" w:eastAsia="Calibri" w:hAnsi="Calibri" w:cs="Calibri"/>
          <w:sz w:val="28"/>
          <w:szCs w:val="28"/>
        </w:rPr>
        <w:t xml:space="preserve">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</w:t>
      </w:r>
      <w:r w:rsidR="007E16EF">
        <w:rPr>
          <w:rFonts w:ascii="Calibri" w:eastAsia="Calibri" w:hAnsi="Calibri" w:cs="Calibri"/>
          <w:sz w:val="28"/>
          <w:szCs w:val="28"/>
        </w:rPr>
        <w:t xml:space="preserve">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</w:t>
      </w:r>
      <w:r w:rsidR="00335A7D">
        <w:rPr>
          <w:rFonts w:ascii="Calibri" w:eastAsia="Calibri" w:hAnsi="Calibri" w:cs="Calibri"/>
          <w:sz w:val="28"/>
          <w:szCs w:val="28"/>
        </w:rPr>
        <w:t xml:space="preserve">О.А. </w:t>
      </w:r>
      <w:proofErr w:type="spellStart"/>
      <w:r w:rsidR="00335A7D"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sectPr w:rsidR="00342FDD" w:rsidRPr="00335A7D" w:rsidSect="0059760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79B8"/>
    <w:rsid w:val="001016E1"/>
    <w:rsid w:val="00185DD2"/>
    <w:rsid w:val="001F5B96"/>
    <w:rsid w:val="0022606E"/>
    <w:rsid w:val="00241944"/>
    <w:rsid w:val="002912C0"/>
    <w:rsid w:val="00335A7D"/>
    <w:rsid w:val="00342FDD"/>
    <w:rsid w:val="003940C1"/>
    <w:rsid w:val="003C3C71"/>
    <w:rsid w:val="003E630E"/>
    <w:rsid w:val="0040767A"/>
    <w:rsid w:val="004449D8"/>
    <w:rsid w:val="00466BEE"/>
    <w:rsid w:val="004958CD"/>
    <w:rsid w:val="00524BF9"/>
    <w:rsid w:val="00536054"/>
    <w:rsid w:val="00536056"/>
    <w:rsid w:val="00597609"/>
    <w:rsid w:val="005F4115"/>
    <w:rsid w:val="006C3751"/>
    <w:rsid w:val="007010BA"/>
    <w:rsid w:val="007B41EF"/>
    <w:rsid w:val="007E16EF"/>
    <w:rsid w:val="007E61FB"/>
    <w:rsid w:val="00857522"/>
    <w:rsid w:val="00866829"/>
    <w:rsid w:val="008B71D3"/>
    <w:rsid w:val="009064A2"/>
    <w:rsid w:val="00941199"/>
    <w:rsid w:val="00971546"/>
    <w:rsid w:val="009F7F9A"/>
    <w:rsid w:val="00A32AF7"/>
    <w:rsid w:val="00A5015D"/>
    <w:rsid w:val="00AF385F"/>
    <w:rsid w:val="00B241CE"/>
    <w:rsid w:val="00B376C8"/>
    <w:rsid w:val="00B542DD"/>
    <w:rsid w:val="00BB0693"/>
    <w:rsid w:val="00BC7D09"/>
    <w:rsid w:val="00C34C03"/>
    <w:rsid w:val="00C55907"/>
    <w:rsid w:val="00CA2B63"/>
    <w:rsid w:val="00CD5542"/>
    <w:rsid w:val="00D4510D"/>
    <w:rsid w:val="00D82E83"/>
    <w:rsid w:val="00D85DB2"/>
    <w:rsid w:val="00DD41D6"/>
    <w:rsid w:val="00E22AB4"/>
    <w:rsid w:val="00E365CA"/>
    <w:rsid w:val="00E64994"/>
    <w:rsid w:val="00E92C7F"/>
    <w:rsid w:val="00EF022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C1D0-1506-40FE-A25A-54D9CC84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2015-04-08T10:53:00Z</cp:lastPrinted>
  <dcterms:created xsi:type="dcterms:W3CDTF">2014-11-20T13:51:00Z</dcterms:created>
  <dcterms:modified xsi:type="dcterms:W3CDTF">2015-04-21T11:46:00Z</dcterms:modified>
</cp:coreProperties>
</file>